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MODELO DO PLANO DE TRABALHO PARA ESTÁGIO DE DOCÊNCIA NO</w:t>
        <w:br/>
        <w:t>ENSINO SUPERIOR</w:t>
      </w:r>
    </w:p>
    <w:tbl>
      <w:tblPr>
        <w:tblStyle w:val="Table1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4246"/>
      </w:tblGrid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Identificação do Programa: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Programa de Pós-Graduação em E</w:t>
            </w:r>
            <w:r>
              <w:rPr>
                <w:rFonts w:eastAsia="Times New Roman" w:cs="Times New Roman" w:ascii="Times New Roman" w:hAnsi="Times New Roman"/>
              </w:rPr>
              <w:t>nsino de Ciências da Natureza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Área de Concentração: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Ensino de Ciências da Natureza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do(a) mestrando(a):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Bolsista/Modalidade: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CAPES/DS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de ingresso no PGECN: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prevista para a conclusão do</w:t>
              <w:br/>
              <w:t>curso: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Título do Projeto de Pesquisa: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Linha de pesquisa: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Professor(a) Orientador(a):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360"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8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15"/>
        <w:gridCol w:w="5385"/>
      </w:tblGrid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Docência na disciplina: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Noto Sans Symbols" w:hAnsi="Noto Sans Symbols" w:eastAsia="Noto Sans Symbols" w:cs="Noto Sans Symbols"/>
                <w:color w:val="000000"/>
              </w:rPr>
            </w:pPr>
            <w:r>
              <w:rPr>
                <w:rFonts w:eastAsia="Noto Sans Symbols" w:cs="Noto Sans Symbols" w:ascii="Noto Sans Symbols" w:hAnsi="Noto Sans Symbol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Professor(a) responsável pelo</w:t>
              <w:br/>
              <w:t>pela disciplina: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360"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Carga Horária da Disciplina: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Noto Sans Symbols" w:hAnsi="Noto Sans Symbols" w:eastAsia="Noto Sans Symbols" w:cs="Noto Sans Symbols"/>
                <w:color w:val="000000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 do Estágio de</w:t>
              <w:br/>
              <w:t>Docência: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Objetivo Geral: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Participar de atividades didático-pedagógicas na</w:t>
              <w:br/>
              <w:t>graduação.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 Específicos:</w:t>
              <w:br/>
            </w:r>
            <w:r>
              <w:rPr>
                <w:rFonts w:eastAsia="Courier" w:cs="Courier" w:ascii="Courier" w:hAnsi="Courier"/>
                <w:color w:val="000000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Aperfeiçoar a formação do mestrando de pós-graduação para o</w:t>
              <w:br/>
              <w:t>exercício da docência no ensino superior;</w:t>
              <w:br/>
            </w:r>
            <w:r>
              <w:rPr>
                <w:rFonts w:eastAsia="Courier" w:cs="Courier" w:ascii="Courier" w:hAnsi="Courier"/>
                <w:color w:val="000000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Levar o mestrando a aproximar-se da realidade da sala de aula do</w:t>
              <w:br/>
              <w:t>ensino superior e/ou campo de práticas.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Ações a serem desenvolvidas</w:t>
              <w:br/>
              <w:t>pelo mestrando(a):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Apresentar um plano de trabalho com ciência da professor orientador</w:t>
              <w:br/>
              <w:t>e do docente responsável pela disciplina;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observação de aula ministrada pelo professor titular e da turma, na</w:t>
              <w:br/>
              <w:t>qual irá exercer a docência;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preparação e ministração de aulas em disciplina na Área de</w:t>
              <w:br/>
              <w:t>Educação Matemática;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participação em processos de avaliação referendada pelo professor</w:t>
              <w:br/>
              <w:t>responsável da disciplina;</w:t>
            </w:r>
          </w:p>
        </w:tc>
      </w:tr>
      <w:tr>
        <w:trPr/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redigir relatório reflexivo sobre as vivências no estágio.</w:t>
            </w:r>
          </w:p>
        </w:tc>
      </w:tr>
      <w:tr>
        <w:trPr/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Ações de acompanhamento a</w:t>
              <w:br/>
              <w:t>serem desenvolvidas: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pelo(a) orientador(a):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responsabilidade pelo acompanhamento da</w:t>
              <w:br/>
              <w:t>execução do plano de trabalho do mestrando em Estágio de</w:t>
              <w:br/>
              <w:t>Docência.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professor(a) responsável pela disciplina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 acompanhamento efetivo</w:t>
              <w:br/>
              <w:t>das ações desenvolvidas.</w:t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pela coordenação do Programa de Pós-Graduação, colegiado e</w:t>
              <w:br/>
              <w:t>coordenação do curso de graduação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 autorização e supervisão</w:t>
              <w:br/>
              <w:t>acerca da realização do Estágio de Docência em conformidade com</w:t>
              <w:br/>
              <w:t>as normas estabelecidas no colegiado do programa.</w:t>
            </w:r>
          </w:p>
        </w:tc>
      </w:tr>
    </w:tbl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00"/>
        <w:gridCol w:w="5499"/>
      </w:tblGrid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Ementa da disciplina: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jc w:val="both"/>
              <w:rPr>
                <w:rFonts w:ascii="Noto Sans Symbols" w:hAnsi="Noto Sans Symbols" w:eastAsia="Noto Sans Symbols" w:cs="Noto Sans Symbols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Estudo das formas de socialização e aprendizagem presentes nos modos de viver e significar o mundo das comunidades amazônicas. Dilemas, contribuições, desafios da atividade de ensino e aprendizagem, e do saber escolar nesse contexto.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Tópicos da ementa que serão</w:t>
              <w:br/>
              <w:t>trabalhados pelo mestrando: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 w:before="0" w:after="240"/>
              <w:ind w:left="720" w:hanging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  <w:p>
            <w:pPr>
              <w:pStyle w:val="LOnormal"/>
              <w:spacing w:lineRule="auto" w:line="240" w:before="0" w:after="240"/>
              <w:ind w:left="720" w:hanging="0"/>
              <w:rPr>
                <w:rFonts w:ascii="Noto Sans Symbols" w:hAnsi="Noto Sans Symbols" w:eastAsia="Noto Sans Symbols" w:cs="Noto Sans Symbols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highlight w:val="white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Distribuição da carga horário do</w:t>
              <w:br/>
              <w:t xml:space="preserve">Estágio de Docência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(45 horas –</w:t>
              <w:br/>
              <w:t>Hora Relógio)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Plano de trabalho:1hora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Observação: 4 horas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Planejamento: 10 horas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Regência Efetiva: 24 horas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eastAsia="Noto Sans Symbols" w:cs="Noto Sans Symbols" w:ascii="Noto Sans Symbols" w:hAnsi="Noto Sans Symbols"/>
                <w:color w:val="00000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Relatório Reflexivo: 6 horas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provável de início das</w:t>
              <w:br/>
              <w:t>atividades do Estágio de</w:t>
              <w:br/>
              <w:t>Docência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provável de término das</w:t>
              <w:br/>
              <w:t>atividades do Estágio de</w:t>
              <w:br/>
              <w:t>Docência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 Estágio de docência terá a duração regulamentar de XX horas, desenvolvido sob</w:t>
        <w:br/>
        <w:t>responsabilidade do mestrando e acompanhamento efetivo do professor da disciplina.</w:t>
      </w:r>
    </w:p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4"/>
        <w:tblW w:w="8503" w:type="dxa"/>
        <w:jc w:val="left"/>
        <w:tblInd w:w="0" w:type="dxa"/>
        <w:tblCellMar>
          <w:top w:w="100" w:type="dxa"/>
          <w:left w:w="120" w:type="dxa"/>
          <w:bottom w:w="100" w:type="dxa"/>
          <w:right w:w="120" w:type="dxa"/>
        </w:tblCellMar>
        <w:tblLook w:val="0600"/>
      </w:tblPr>
      <w:tblGrid>
        <w:gridCol w:w="2260"/>
        <w:gridCol w:w="3202"/>
        <w:gridCol w:w="3041"/>
      </w:tblGrid>
      <w:tr>
        <w:trPr>
          <w:trHeight w:val="1031" w:hRule="atLeas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4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ATIVIDADES </w:t>
            </w:r>
          </w:p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4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PROFESSOR</w:t>
            </w:r>
          </w:p>
          <w:p>
            <w:pPr>
              <w:pStyle w:val="LOnormal"/>
              <w:spacing w:lineRule="auto" w:line="24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4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CRONOGRAMA - (Dias)</w:t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spacing w:lineRule="auto" w:line="276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Rolim de Moura, </w:t>
      </w:r>
      <w:r>
        <w:rPr>
          <w:rFonts w:eastAsia="Times New Roman" w:cs="Times New Roman" w:ascii="Times New Roman" w:hAnsi="Times New Roman"/>
          <w:sz w:val="24"/>
          <w:szCs w:val="24"/>
        </w:rPr>
        <w:t>24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sz w:val="24"/>
          <w:szCs w:val="24"/>
        </w:rPr>
        <w:t>Junho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de 20</w:t>
      </w:r>
      <w:r>
        <w:rPr>
          <w:rFonts w:eastAsia="Times New Roman" w:cs="Times New Roman" w:ascii="Times New Roman" w:hAnsi="Times New Roman"/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</w:t>
        <w:br/>
        <w:t>Estagiário(a)</w:t>
        <w:br/>
        <w:t xml:space="preserve">__________________________________ 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Professor Orientador do mestrando</w:t>
      </w:r>
    </w:p>
    <w:p>
      <w:pPr>
        <w:pStyle w:val="LOnormal"/>
        <w:spacing w:lineRule="auto" w:line="360" w:before="0" w:after="1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</w:t>
        <w:br/>
        <w:t>Professor Responsável pela disciplina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LibreOffice/6.4.7.2$Linux_X86_64 LibreOffice_project/40$Build-2</Application>
  <Pages>3</Pages>
  <Words>413</Words>
  <Characters>2542</Characters>
  <CharactersWithSpaces>2923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2021-12-02T10:29:28Z</dcterms:modified>
  <cp:revision>2</cp:revision>
  <dc:subject/>
  <dc:title/>
</cp:coreProperties>
</file>